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22E0" w14:textId="77777777" w:rsidR="00864A39" w:rsidRPr="00ED5CE6" w:rsidRDefault="00090170" w:rsidP="00864A39">
      <w:pPr>
        <w:jc w:val="right"/>
        <w:rPr>
          <w:b/>
        </w:rPr>
      </w:pPr>
      <w:r>
        <w:rPr>
          <w:b/>
        </w:rPr>
        <w:t>1</w:t>
      </w:r>
      <w:r w:rsidR="007616E7">
        <w:rPr>
          <w:b/>
        </w:rPr>
        <w:t>4</w:t>
      </w:r>
      <w:r w:rsidR="00E9772F" w:rsidRPr="00ED5CE6">
        <w:rPr>
          <w:b/>
        </w:rPr>
        <w:t>.</w:t>
      </w:r>
      <w:r w:rsidR="00864A39" w:rsidRPr="00ED5CE6">
        <w:rPr>
          <w:b/>
        </w:rPr>
        <w:t xml:space="preserve"> melléklet</w:t>
      </w:r>
    </w:p>
    <w:p w14:paraId="4711C537" w14:textId="0AE1D2FA" w:rsidR="00864A39" w:rsidRPr="00ED5CE6" w:rsidRDefault="00864A39" w:rsidP="00864A39">
      <w:pPr>
        <w:jc w:val="right"/>
        <w:rPr>
          <w:b/>
        </w:rPr>
      </w:pPr>
      <w:r w:rsidRPr="00ED5CE6">
        <w:rPr>
          <w:b/>
        </w:rPr>
        <w:t>…/</w:t>
      </w:r>
      <w:r w:rsidR="00551856" w:rsidRPr="00ED5CE6">
        <w:rPr>
          <w:b/>
        </w:rPr>
        <w:t>……</w:t>
      </w:r>
      <w:r w:rsidRPr="00ED5CE6">
        <w:rPr>
          <w:b/>
        </w:rPr>
        <w:t xml:space="preserve"> (…</w:t>
      </w:r>
      <w:r w:rsidR="00786097">
        <w:rPr>
          <w:b/>
        </w:rPr>
        <w:t xml:space="preserve"> .</w:t>
      </w:r>
      <w:r w:rsidRPr="00ED5CE6">
        <w:rPr>
          <w:b/>
        </w:rPr>
        <w:t>..) önkormányzati rendelethez</w:t>
      </w:r>
    </w:p>
    <w:p w14:paraId="0FC7A0A8" w14:textId="77777777" w:rsidR="00864A39" w:rsidRPr="00ED5CE6" w:rsidRDefault="00864A39"/>
    <w:p w14:paraId="786B000E" w14:textId="77777777" w:rsidR="00864A39" w:rsidRPr="00ED5CE6" w:rsidRDefault="00864A39" w:rsidP="00864A39">
      <w:pPr>
        <w:jc w:val="center"/>
        <w:rPr>
          <w:b/>
        </w:rPr>
      </w:pPr>
      <w:r w:rsidRPr="00ED5CE6">
        <w:rPr>
          <w:b/>
        </w:rPr>
        <w:t>Szöveges indoklás</w:t>
      </w:r>
    </w:p>
    <w:p w14:paraId="3BEE0DAD" w14:textId="747F4D86" w:rsidR="00864A39" w:rsidRPr="00ED5CE6" w:rsidRDefault="00864A39" w:rsidP="00864A39">
      <w:pPr>
        <w:jc w:val="center"/>
        <w:rPr>
          <w:b/>
        </w:rPr>
      </w:pPr>
      <w:r w:rsidRPr="00ED5CE6">
        <w:rPr>
          <w:b/>
        </w:rPr>
        <w:t xml:space="preserve">az önkormányzat </w:t>
      </w:r>
      <w:r w:rsidR="005062DF" w:rsidRPr="00ED5CE6">
        <w:rPr>
          <w:b/>
        </w:rPr>
        <w:t>20</w:t>
      </w:r>
      <w:r w:rsidR="00AC55F5">
        <w:rPr>
          <w:b/>
        </w:rPr>
        <w:t>2</w:t>
      </w:r>
      <w:r w:rsidR="00500FF6">
        <w:rPr>
          <w:b/>
        </w:rPr>
        <w:t>6</w:t>
      </w:r>
      <w:r w:rsidRPr="00ED5CE6">
        <w:rPr>
          <w:b/>
        </w:rPr>
        <w:t>. évi költségvetési rendelet-tervezetéhez</w:t>
      </w:r>
    </w:p>
    <w:p w14:paraId="368F719A" w14:textId="77777777" w:rsidR="00864A39" w:rsidRPr="00ED5CE6" w:rsidRDefault="00DC1A7F" w:rsidP="00864A39">
      <w:pPr>
        <w:jc w:val="center"/>
        <w:rPr>
          <w:b/>
        </w:rPr>
      </w:pPr>
      <w:r w:rsidRPr="00ED5CE6">
        <w:rPr>
          <w:b/>
        </w:rPr>
        <w:t>az Á</w:t>
      </w:r>
      <w:r w:rsidR="00864A39" w:rsidRPr="00ED5CE6">
        <w:rPr>
          <w:b/>
        </w:rPr>
        <w:t xml:space="preserve">ht. </w:t>
      </w:r>
      <w:r w:rsidR="00FB34E1" w:rsidRPr="00ED5CE6">
        <w:rPr>
          <w:b/>
        </w:rPr>
        <w:t>24</w:t>
      </w:r>
      <w:r w:rsidR="00864A39" w:rsidRPr="00ED5CE6">
        <w:rPr>
          <w:b/>
        </w:rPr>
        <w:t>. § (</w:t>
      </w:r>
      <w:r w:rsidR="00FB34E1" w:rsidRPr="00ED5CE6">
        <w:rPr>
          <w:b/>
        </w:rPr>
        <w:t>4</w:t>
      </w:r>
      <w:r w:rsidR="00864A39" w:rsidRPr="00ED5CE6">
        <w:rPr>
          <w:b/>
        </w:rPr>
        <w:t>) bekezdése szerint csatolandó mérlegekhez és kimutatásokhoz</w:t>
      </w:r>
    </w:p>
    <w:p w14:paraId="3805ECEC" w14:textId="77777777" w:rsidR="00864A39" w:rsidRDefault="00864A39" w:rsidP="00864A39">
      <w:pPr>
        <w:jc w:val="both"/>
      </w:pPr>
    </w:p>
    <w:p w14:paraId="42A2021E" w14:textId="77777777" w:rsidR="006302CB" w:rsidRPr="00ED5CE6" w:rsidRDefault="006302CB" w:rsidP="00864A39">
      <w:pPr>
        <w:jc w:val="both"/>
      </w:pPr>
    </w:p>
    <w:p w14:paraId="79B10CB9" w14:textId="77777777" w:rsidR="006302CB" w:rsidRPr="00422580" w:rsidRDefault="006302CB" w:rsidP="006302CB">
      <w:pPr>
        <w:rPr>
          <w:b/>
          <w:bCs/>
        </w:rPr>
      </w:pPr>
      <w:r w:rsidRPr="00422580">
        <w:rPr>
          <w:b/>
          <w:bCs/>
        </w:rPr>
        <w:t>Általános indokolás</w:t>
      </w:r>
    </w:p>
    <w:p w14:paraId="1841FC16" w14:textId="438C5B72" w:rsidR="006302CB" w:rsidRDefault="006302CB" w:rsidP="006302CB">
      <w:pPr>
        <w:jc w:val="both"/>
      </w:pPr>
      <w:r>
        <w:t xml:space="preserve">Biharnagybajom Községi </w:t>
      </w:r>
      <w:r w:rsidRPr="00422580">
        <w:t>Önkormányzat K</w:t>
      </w:r>
      <w:r>
        <w:t>épviselő-testülete</w:t>
      </w:r>
      <w:r w:rsidRPr="00422580">
        <w:t xml:space="preserve"> Magyarország Alaptörvénye 32. cikk (2) bekezdésében meghatározott eredeti jogalkotói hatáskörében, Magyarország Alaptörvénye 32. cikk (1) bekezdés f) pontjában meghatározott feladatkörében eljárva, a Magyarország helyi önkormányzatairól szóló 2011. évi LXXXIX. törvény 120. § (1) bekezdés a) pontjában biztosított véleményezési jogkörében eljáró Pénzügyi Bizottság véleményének kikérésével, az államháztartásról szóló törvény végrehajtásáról szóló 368/2011. (XII. 31.) Korm. rendelet III. fejezetében szabályozottak szerint, a Magyarország 20</w:t>
      </w:r>
      <w:r>
        <w:t>2</w:t>
      </w:r>
      <w:r w:rsidR="00500FF6">
        <w:t>6</w:t>
      </w:r>
      <w:r w:rsidRPr="00422580">
        <w:t xml:space="preserve">. évi központi költségvetéséről szóló </w:t>
      </w:r>
      <w:r w:rsidRPr="00F73A25">
        <w:t>202</w:t>
      </w:r>
      <w:r w:rsidR="00500FF6">
        <w:t>5</w:t>
      </w:r>
      <w:r w:rsidRPr="00F73A25">
        <w:t xml:space="preserve">. évi </w:t>
      </w:r>
      <w:r w:rsidR="00500FF6" w:rsidRPr="00500FF6">
        <w:t>LXIX. törvény</w:t>
      </w:r>
      <w:r w:rsidRPr="00F73A25">
        <w:t>. törvény</w:t>
      </w:r>
      <w:r w:rsidRPr="00422580">
        <w:t>ben megfogalmazott pénzügyi-gazdasági feltételek figyelembe-vételével alkotta meg az önkormányzat 20</w:t>
      </w:r>
      <w:r>
        <w:t>2</w:t>
      </w:r>
      <w:r w:rsidR="00500FF6">
        <w:t>6</w:t>
      </w:r>
      <w:r w:rsidRPr="00422580">
        <w:t>. évi költségvetéséről szóló rendeletet.</w:t>
      </w:r>
    </w:p>
    <w:p w14:paraId="36709A9B" w14:textId="77777777" w:rsidR="006302CB" w:rsidRDefault="006302CB" w:rsidP="006302CB">
      <w:pPr>
        <w:jc w:val="both"/>
        <w:rPr>
          <w:b/>
          <w:bCs/>
        </w:rPr>
      </w:pPr>
    </w:p>
    <w:p w14:paraId="18E7F225" w14:textId="77777777" w:rsidR="006302CB" w:rsidRDefault="006302CB" w:rsidP="006302CB">
      <w:pPr>
        <w:jc w:val="both"/>
        <w:rPr>
          <w:b/>
          <w:bCs/>
        </w:rPr>
      </w:pPr>
      <w:r w:rsidRPr="00DA1A3C">
        <w:rPr>
          <w:b/>
          <w:bCs/>
        </w:rPr>
        <w:t>Részletes indoklás</w:t>
      </w:r>
    </w:p>
    <w:p w14:paraId="15413402" w14:textId="77777777" w:rsidR="006302CB" w:rsidRPr="00DA1A3C" w:rsidRDefault="006302CB" w:rsidP="006302CB">
      <w:pPr>
        <w:jc w:val="both"/>
        <w:rPr>
          <w:b/>
          <w:bCs/>
        </w:rPr>
      </w:pPr>
    </w:p>
    <w:p w14:paraId="0174FDE8" w14:textId="77777777" w:rsidR="006302CB" w:rsidRPr="00DA1A3C" w:rsidRDefault="006302CB" w:rsidP="006302CB">
      <w:pPr>
        <w:jc w:val="both"/>
      </w:pPr>
      <w:r w:rsidRPr="00DA1A3C">
        <w:t xml:space="preserve">1. Működési bevételek </w:t>
      </w:r>
    </w:p>
    <w:p w14:paraId="003D6435" w14:textId="77777777" w:rsidR="006302CB" w:rsidRPr="00DA1A3C" w:rsidRDefault="006302CB" w:rsidP="006302CB">
      <w:pPr>
        <w:jc w:val="both"/>
      </w:pPr>
      <w:r w:rsidRPr="00DA1A3C">
        <w:t xml:space="preserve">1.1. Az </w:t>
      </w:r>
      <w:r>
        <w:t>ö</w:t>
      </w:r>
      <w:r w:rsidRPr="00DA1A3C">
        <w:t>nkormányzati bevételek között került</w:t>
      </w:r>
      <w:r>
        <w:t>ek</w:t>
      </w:r>
      <w:r w:rsidRPr="00DA1A3C">
        <w:t xml:space="preserve"> kimutatásra az </w:t>
      </w:r>
      <w:r>
        <w:t>i</w:t>
      </w:r>
      <w:r w:rsidRPr="00DA1A3C">
        <w:t xml:space="preserve">ntézményi-, illetve az </w:t>
      </w:r>
      <w:r>
        <w:t>ö</w:t>
      </w:r>
      <w:r w:rsidRPr="00DA1A3C">
        <w:t xml:space="preserve">nkormányzatok sajátos működési bevételek. </w:t>
      </w:r>
    </w:p>
    <w:p w14:paraId="4E39FE33" w14:textId="672596AD" w:rsidR="006302CB" w:rsidRPr="00DA1A3C" w:rsidRDefault="006302CB" w:rsidP="006302CB">
      <w:pPr>
        <w:jc w:val="both"/>
      </w:pPr>
      <w:r w:rsidRPr="00DA1A3C">
        <w:t>A helyben képződő bevételeknél a 202</w:t>
      </w:r>
      <w:r w:rsidR="00500FF6">
        <w:t>5</w:t>
      </w:r>
      <w:r w:rsidRPr="00DA1A3C">
        <w:t xml:space="preserve">. évi teljesülés szolgáltatta a bázis adatokat. </w:t>
      </w:r>
    </w:p>
    <w:p w14:paraId="21D9D1AB" w14:textId="77777777" w:rsidR="006302CB" w:rsidRPr="00DA1A3C" w:rsidRDefault="006302CB" w:rsidP="006302CB">
      <w:pPr>
        <w:jc w:val="both"/>
      </w:pPr>
      <w:r w:rsidRPr="00DA1A3C">
        <w:t xml:space="preserve">Közhatalmi bevételek tekintetében: </w:t>
      </w:r>
    </w:p>
    <w:p w14:paraId="3C4D40BF" w14:textId="647D4A6D" w:rsidR="006302CB" w:rsidRPr="00DA1A3C" w:rsidRDefault="006302CB" w:rsidP="006302CB">
      <w:pPr>
        <w:jc w:val="both"/>
      </w:pPr>
      <w:r w:rsidRPr="00DA1A3C">
        <w:t>- Iparűzési adó meghatározásánál a 202</w:t>
      </w:r>
      <w:r w:rsidR="00500FF6">
        <w:t>5</w:t>
      </w:r>
      <w:r w:rsidRPr="00DA1A3C">
        <w:t>. évben jelentett adóerőképesség</w:t>
      </w:r>
      <w:r>
        <w:t>et</w:t>
      </w:r>
      <w:r w:rsidRPr="00DA1A3C">
        <w:t xml:space="preserve"> vettük figyelemebe; </w:t>
      </w:r>
    </w:p>
    <w:p w14:paraId="7AB9BEFE" w14:textId="664282CF" w:rsidR="006302CB" w:rsidRPr="00DA1A3C" w:rsidRDefault="006302CB" w:rsidP="006302CB">
      <w:pPr>
        <w:jc w:val="both"/>
      </w:pPr>
      <w:r w:rsidRPr="00DA1A3C">
        <w:t xml:space="preserve">- </w:t>
      </w:r>
      <w:r>
        <w:t>Kommunális adó</w:t>
      </w:r>
      <w:r w:rsidRPr="00DA1A3C">
        <w:t xml:space="preserve"> előirányzatot a </w:t>
      </w:r>
      <w:r>
        <w:t xml:space="preserve">megállapított </w:t>
      </w:r>
      <w:r w:rsidR="00500FF6">
        <w:t>4</w:t>
      </w:r>
      <w:r>
        <w:t xml:space="preserve">.000 Ft/év díj figyelembevételével </w:t>
      </w:r>
      <w:r w:rsidRPr="00DA1A3C">
        <w:t xml:space="preserve">terveztünk. </w:t>
      </w:r>
    </w:p>
    <w:p w14:paraId="42E10DC9" w14:textId="4E0F6DA8" w:rsidR="006302CB" w:rsidRPr="00DA1A3C" w:rsidRDefault="006302CB" w:rsidP="006302CB">
      <w:pPr>
        <w:jc w:val="both"/>
      </w:pPr>
      <w:r w:rsidRPr="00DA1A3C">
        <w:t>1.2. Az Önkormányzatok költségvetési támogatása tartalmazza a feladatfinanszírozás</w:t>
      </w:r>
      <w:r>
        <w:t xml:space="preserve"> (</w:t>
      </w:r>
      <w:r w:rsidR="00500FF6">
        <w:t xml:space="preserve">2026. évi </w:t>
      </w:r>
      <w:r>
        <w:t>normatív támogatások)</w:t>
      </w:r>
      <w:r w:rsidRPr="00DA1A3C">
        <w:t xml:space="preserve"> összegét. </w:t>
      </w:r>
    </w:p>
    <w:p w14:paraId="4EDAA711" w14:textId="7FF72F86" w:rsidR="006302CB" w:rsidRPr="00DA1A3C" w:rsidRDefault="006302CB" w:rsidP="006302CB">
      <w:pPr>
        <w:jc w:val="both"/>
      </w:pPr>
      <w:r w:rsidRPr="00DA1A3C">
        <w:t>1.3. Támogatásértékű működési célú bevételeket a finanszírozási szerződések alapján terveztük (NEAK</w:t>
      </w:r>
      <w:r>
        <w:t>, Közfoglalkoztatás támogatása, TEF Biztos Kezdet Gyerekház támogatása</w:t>
      </w:r>
      <w:r w:rsidR="00500FF6">
        <w:t>, működési célú támogatások</w:t>
      </w:r>
      <w:r w:rsidRPr="00DA1A3C">
        <w:t xml:space="preserve">). </w:t>
      </w:r>
    </w:p>
    <w:p w14:paraId="35482938" w14:textId="77777777" w:rsidR="006302CB" w:rsidRPr="00DA1A3C" w:rsidRDefault="006302CB" w:rsidP="006302CB">
      <w:pPr>
        <w:jc w:val="both"/>
      </w:pPr>
      <w:r w:rsidRPr="00DA1A3C">
        <w:t xml:space="preserve">1.4. Működési rövid lejáratú hitellel nem terveztünk. </w:t>
      </w:r>
    </w:p>
    <w:p w14:paraId="2C620E5B" w14:textId="77777777" w:rsidR="006302CB" w:rsidRPr="00DA1A3C" w:rsidRDefault="006302CB" w:rsidP="006302CB">
      <w:pPr>
        <w:jc w:val="both"/>
      </w:pPr>
      <w:r w:rsidRPr="00DA1A3C">
        <w:t xml:space="preserve">Felhalmozási bevételek </w:t>
      </w:r>
    </w:p>
    <w:p w14:paraId="48CD77B3" w14:textId="77777777" w:rsidR="006302CB" w:rsidRPr="00DA1A3C" w:rsidRDefault="006302CB" w:rsidP="006302CB">
      <w:pPr>
        <w:jc w:val="both"/>
      </w:pPr>
      <w:r w:rsidRPr="00DA1A3C">
        <w:t xml:space="preserve">1.5. Felhalmozási bevétellel nem számoltunk. </w:t>
      </w:r>
    </w:p>
    <w:p w14:paraId="0D75E22D" w14:textId="77777777" w:rsidR="006302CB" w:rsidRPr="00DA1A3C" w:rsidRDefault="006302CB" w:rsidP="006302CB">
      <w:pPr>
        <w:jc w:val="both"/>
      </w:pPr>
      <w:r w:rsidRPr="00DA1A3C">
        <w:t>1.6. Támogatásértékű felhalmozási célú bevételekkel</w:t>
      </w:r>
      <w:r>
        <w:t xml:space="preserve"> a tavalyi évről áthúzódó pályázatoknál</w:t>
      </w:r>
      <w:r w:rsidRPr="00DA1A3C">
        <w:t xml:space="preserve"> számoltunk. </w:t>
      </w:r>
    </w:p>
    <w:p w14:paraId="7E728B25" w14:textId="77777777" w:rsidR="006302CB" w:rsidRPr="00DA1A3C" w:rsidRDefault="006302CB" w:rsidP="006302CB">
      <w:pPr>
        <w:jc w:val="both"/>
      </w:pPr>
      <w:r w:rsidRPr="00DA1A3C">
        <w:t xml:space="preserve">2.Működési kiadások </w:t>
      </w:r>
    </w:p>
    <w:p w14:paraId="0B51107E" w14:textId="77777777" w:rsidR="006302CB" w:rsidRPr="00DA1A3C" w:rsidRDefault="006302CB" w:rsidP="006302CB">
      <w:pPr>
        <w:jc w:val="both"/>
      </w:pPr>
      <w:r w:rsidRPr="00DA1A3C">
        <w:t>2.1.Személyi juttatások a törvényben meghatározott, adható juttatások nélkül került</w:t>
      </w:r>
      <w:r>
        <w:t>ek</w:t>
      </w:r>
      <w:r w:rsidRPr="00DA1A3C">
        <w:t xml:space="preserve"> </w:t>
      </w:r>
      <w:r>
        <w:t>meg</w:t>
      </w:r>
      <w:r w:rsidRPr="00DA1A3C">
        <w:t xml:space="preserve">tervezésre. </w:t>
      </w:r>
    </w:p>
    <w:p w14:paraId="3FF2639A" w14:textId="77777777" w:rsidR="006302CB" w:rsidRPr="00DA1A3C" w:rsidRDefault="006302CB" w:rsidP="006302CB">
      <w:pPr>
        <w:jc w:val="both"/>
      </w:pPr>
      <w:r w:rsidRPr="00DA1A3C">
        <w:t xml:space="preserve">2.2. Szociális hozzájárulási adó a jogszabályban meghatározottak szerint. </w:t>
      </w:r>
    </w:p>
    <w:p w14:paraId="50E3DCC4" w14:textId="701A7712" w:rsidR="006302CB" w:rsidRPr="00DA1A3C" w:rsidRDefault="006302CB" w:rsidP="006302CB">
      <w:pPr>
        <w:jc w:val="both"/>
      </w:pPr>
      <w:r w:rsidRPr="00DA1A3C">
        <w:t>2.3. Dologi kiadások a 202</w:t>
      </w:r>
      <w:r w:rsidR="00500FF6">
        <w:t>5</w:t>
      </w:r>
      <w:r w:rsidRPr="00DA1A3C">
        <w:t>. évi tény adatok alapján kerültek meghatározásra</w:t>
      </w:r>
      <w:r>
        <w:t xml:space="preserve">, figyelembe véve a </w:t>
      </w:r>
      <w:r w:rsidR="00500FF6">
        <w:t>2026. költségvetési évben a várható</w:t>
      </w:r>
      <w:r>
        <w:t xml:space="preserve"> változás</w:t>
      </w:r>
      <w:r w:rsidR="00500FF6">
        <w:t>okat</w:t>
      </w:r>
      <w:r w:rsidRPr="00DA1A3C">
        <w:t xml:space="preserve">. </w:t>
      </w:r>
    </w:p>
    <w:p w14:paraId="50993287" w14:textId="09CD535A" w:rsidR="006302CB" w:rsidRPr="00DA1A3C" w:rsidRDefault="006302CB" w:rsidP="006302CB">
      <w:pPr>
        <w:jc w:val="both"/>
      </w:pPr>
      <w:r w:rsidRPr="00DA1A3C">
        <w:t>2.4. Pénzeszköz átadások az Önkormányzat és Támogatott Szervek közötti megállapodások (</w:t>
      </w:r>
      <w:r w:rsidR="00500FF6">
        <w:t>t</w:t>
      </w:r>
      <w:r w:rsidRPr="00DA1A3C">
        <w:t xml:space="preserve">ársulási megállapodás, </w:t>
      </w:r>
      <w:r>
        <w:t>c</w:t>
      </w:r>
      <w:r w:rsidRPr="00DA1A3C">
        <w:t xml:space="preserve">ivil szervezetek támogatása, </w:t>
      </w:r>
      <w:r>
        <w:t xml:space="preserve">Biharnagybajomi </w:t>
      </w:r>
      <w:r w:rsidRPr="00DA1A3C">
        <w:t xml:space="preserve">Nonprofit Kft.) alapján került betervezésre. </w:t>
      </w:r>
    </w:p>
    <w:p w14:paraId="20345164" w14:textId="2A252680" w:rsidR="006302CB" w:rsidRPr="00DA1A3C" w:rsidRDefault="006302CB" w:rsidP="006302CB">
      <w:pPr>
        <w:jc w:val="both"/>
      </w:pPr>
      <w:r w:rsidRPr="00DA1A3C">
        <w:t>2.5 A szociális pénzbeli ellátások tervezésekor a 202</w:t>
      </w:r>
      <w:r w:rsidR="00500FF6">
        <w:t>5</w:t>
      </w:r>
      <w:r w:rsidRPr="00DA1A3C">
        <w:t>. évi tény adatok ellátott</w:t>
      </w:r>
      <w:r w:rsidR="005B0E5D">
        <w:t>i</w:t>
      </w:r>
      <w:r w:rsidRPr="00DA1A3C">
        <w:t xml:space="preserve"> létszáma, a 202</w:t>
      </w:r>
      <w:r w:rsidR="00500FF6">
        <w:t>6</w:t>
      </w:r>
      <w:r w:rsidRPr="00DA1A3C">
        <w:t>. évi fajlagos összegekkel került tervezésre</w:t>
      </w:r>
      <w:r w:rsidR="005B0E5D">
        <w:t xml:space="preserve"> a </w:t>
      </w:r>
      <w:r w:rsidR="005B0E5D" w:rsidRPr="005B0E5D">
        <w:t>szociális jellegű települési támogatások megállapításának, kifizetésének, folyósításának szabályairól</w:t>
      </w:r>
      <w:r w:rsidR="005B0E5D">
        <w:t xml:space="preserve"> szóló rendelet </w:t>
      </w:r>
      <w:r w:rsidR="005B0E5D" w:rsidRPr="00DA1A3C">
        <w:t>figyelembevételével</w:t>
      </w:r>
      <w:r w:rsidR="005B0E5D">
        <w:t xml:space="preserve">. </w:t>
      </w:r>
    </w:p>
    <w:p w14:paraId="122335D5" w14:textId="1E93D8F9" w:rsidR="006302CB" w:rsidRPr="00DA1A3C" w:rsidRDefault="006302CB" w:rsidP="006302CB">
      <w:pPr>
        <w:jc w:val="both"/>
      </w:pPr>
      <w:r w:rsidRPr="00DA1A3C">
        <w:t xml:space="preserve">2.6. Működési célú általános tartalék </w:t>
      </w:r>
      <w:r w:rsidR="00382D91" w:rsidRPr="00382D91">
        <w:t xml:space="preserve">2 189 435 </w:t>
      </w:r>
      <w:r w:rsidRPr="00DA1A3C">
        <w:t>Ft-tal került megtervezésre.</w:t>
      </w:r>
    </w:p>
    <w:p w14:paraId="6BD4F150" w14:textId="7EFD9506" w:rsidR="006302CB" w:rsidRPr="00DA1A3C" w:rsidRDefault="006302CB" w:rsidP="006302CB">
      <w:pPr>
        <w:jc w:val="both"/>
      </w:pPr>
      <w:r w:rsidRPr="00DA1A3C">
        <w:lastRenderedPageBreak/>
        <w:t>A 20</w:t>
      </w:r>
      <w:r w:rsidR="005B0E5D">
        <w:t>2</w:t>
      </w:r>
      <w:r w:rsidR="00500FF6">
        <w:t>6</w:t>
      </w:r>
      <w:r w:rsidRPr="00DA1A3C">
        <w:t>. évi tervezési irányokat meghatározó alapelvek, keretek:</w:t>
      </w:r>
    </w:p>
    <w:p w14:paraId="633A6818" w14:textId="77777777" w:rsidR="006302CB" w:rsidRPr="00DA1A3C" w:rsidRDefault="006302CB" w:rsidP="006302CB">
      <w:pPr>
        <w:jc w:val="both"/>
      </w:pPr>
      <w:r w:rsidRPr="00DA1A3C">
        <w:t>- az Önkormányzat és az intézmények működőképességének biztosítása,</w:t>
      </w:r>
    </w:p>
    <w:p w14:paraId="52B85F6C" w14:textId="77777777" w:rsidR="006302CB" w:rsidRPr="00DA1A3C" w:rsidRDefault="006302CB" w:rsidP="006302CB">
      <w:pPr>
        <w:jc w:val="both"/>
      </w:pPr>
      <w:r w:rsidRPr="00DA1A3C">
        <w:t>- a bevételek növelése érdekében hatékony kintlévőség kezelés,</w:t>
      </w:r>
    </w:p>
    <w:p w14:paraId="063191FF" w14:textId="77777777" w:rsidR="006302CB" w:rsidRPr="00DA1A3C" w:rsidRDefault="006302CB" w:rsidP="006302CB">
      <w:pPr>
        <w:jc w:val="both"/>
      </w:pPr>
      <w:r w:rsidRPr="00DA1A3C">
        <w:t>- a költségvetés készítésekor a jogszabályban, szerződésben, megállapodásban szereplő kiadások elsődlegességének biztosítása,</w:t>
      </w:r>
    </w:p>
    <w:p w14:paraId="36BA9C5C" w14:textId="303165BF" w:rsidR="006302CB" w:rsidRPr="00DA1A3C" w:rsidRDefault="006302CB" w:rsidP="006302CB">
      <w:pPr>
        <w:jc w:val="both"/>
      </w:pPr>
      <w:r w:rsidRPr="00DA1A3C">
        <w:t>-a kötelező feladatok finanszírozásának elsődlegessége</w:t>
      </w:r>
      <w:r w:rsidR="00556BBC">
        <w:t>,</w:t>
      </w:r>
    </w:p>
    <w:p w14:paraId="300D3C28" w14:textId="22AC09C2" w:rsidR="006302CB" w:rsidRPr="00DA1A3C" w:rsidRDefault="006302CB" w:rsidP="006302CB">
      <w:pPr>
        <w:jc w:val="both"/>
      </w:pPr>
      <w:r w:rsidRPr="00DA1A3C">
        <w:t xml:space="preserve">- a </w:t>
      </w:r>
      <w:r w:rsidR="00500FF6">
        <w:t>felhalmozási kiadások biztosítása</w:t>
      </w:r>
      <w:r w:rsidRPr="00DA1A3C">
        <w:t>,</w:t>
      </w:r>
    </w:p>
    <w:p w14:paraId="06C98FFE" w14:textId="4D97FEC9" w:rsidR="006302CB" w:rsidRPr="00422580" w:rsidRDefault="006302CB" w:rsidP="006302CB">
      <w:pPr>
        <w:jc w:val="both"/>
      </w:pPr>
      <w:r w:rsidRPr="00DA1A3C">
        <w:t>- az elnyert pályázatok megvalósítás</w:t>
      </w:r>
      <w:r w:rsidR="00500FF6">
        <w:t>a.</w:t>
      </w:r>
    </w:p>
    <w:p w14:paraId="6EEFC0AF" w14:textId="77777777" w:rsidR="00E501F4" w:rsidRDefault="00E501F4" w:rsidP="006302CB">
      <w:pPr>
        <w:jc w:val="both"/>
      </w:pPr>
    </w:p>
    <w:sectPr w:rsidR="00E501F4" w:rsidSect="00AA2837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C79C5"/>
    <w:multiLevelType w:val="hybridMultilevel"/>
    <w:tmpl w:val="30602FBC"/>
    <w:lvl w:ilvl="0" w:tplc="D5BE540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8C362F"/>
    <w:multiLevelType w:val="hybridMultilevel"/>
    <w:tmpl w:val="A3A23064"/>
    <w:lvl w:ilvl="0" w:tplc="DD70A71E">
      <w:start w:val="4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842428837">
    <w:abstractNumId w:val="1"/>
  </w:num>
  <w:num w:numId="2" w16cid:durableId="1434864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A39"/>
    <w:rsid w:val="000036E0"/>
    <w:rsid w:val="00013AC8"/>
    <w:rsid w:val="000506C2"/>
    <w:rsid w:val="00090170"/>
    <w:rsid w:val="000A2EB4"/>
    <w:rsid w:val="000B7E06"/>
    <w:rsid w:val="00190A9A"/>
    <w:rsid w:val="001C0D9F"/>
    <w:rsid w:val="001E0E96"/>
    <w:rsid w:val="001E23B5"/>
    <w:rsid w:val="002023EC"/>
    <w:rsid w:val="00222C4E"/>
    <w:rsid w:val="00256835"/>
    <w:rsid w:val="00263C34"/>
    <w:rsid w:val="002B32E0"/>
    <w:rsid w:val="002C1E24"/>
    <w:rsid w:val="002D3081"/>
    <w:rsid w:val="00303756"/>
    <w:rsid w:val="00317EF3"/>
    <w:rsid w:val="00382D91"/>
    <w:rsid w:val="003925BA"/>
    <w:rsid w:val="003F0D11"/>
    <w:rsid w:val="00411C0C"/>
    <w:rsid w:val="00434E35"/>
    <w:rsid w:val="004B5DDA"/>
    <w:rsid w:val="004F444C"/>
    <w:rsid w:val="00500FF6"/>
    <w:rsid w:val="005062DF"/>
    <w:rsid w:val="005129C4"/>
    <w:rsid w:val="00551856"/>
    <w:rsid w:val="00556BBC"/>
    <w:rsid w:val="00596C86"/>
    <w:rsid w:val="005B0E5D"/>
    <w:rsid w:val="005E3385"/>
    <w:rsid w:val="005F3AFD"/>
    <w:rsid w:val="00626CB2"/>
    <w:rsid w:val="006302CB"/>
    <w:rsid w:val="006355BD"/>
    <w:rsid w:val="0063670B"/>
    <w:rsid w:val="006D592E"/>
    <w:rsid w:val="007616E7"/>
    <w:rsid w:val="0076474B"/>
    <w:rsid w:val="00772FEA"/>
    <w:rsid w:val="00777462"/>
    <w:rsid w:val="00781AEC"/>
    <w:rsid w:val="00786097"/>
    <w:rsid w:val="00797922"/>
    <w:rsid w:val="007E5C32"/>
    <w:rsid w:val="00864A39"/>
    <w:rsid w:val="00893461"/>
    <w:rsid w:val="008B238B"/>
    <w:rsid w:val="008D74F5"/>
    <w:rsid w:val="008F6EAF"/>
    <w:rsid w:val="00903E47"/>
    <w:rsid w:val="00982EDF"/>
    <w:rsid w:val="00996F00"/>
    <w:rsid w:val="009C1FA9"/>
    <w:rsid w:val="009C50F8"/>
    <w:rsid w:val="00A03806"/>
    <w:rsid w:val="00A96801"/>
    <w:rsid w:val="00AA2837"/>
    <w:rsid w:val="00AC55F5"/>
    <w:rsid w:val="00AC7209"/>
    <w:rsid w:val="00AE5CAB"/>
    <w:rsid w:val="00B15CB4"/>
    <w:rsid w:val="00BA290E"/>
    <w:rsid w:val="00BB4587"/>
    <w:rsid w:val="00BF60F0"/>
    <w:rsid w:val="00C03F05"/>
    <w:rsid w:val="00C04421"/>
    <w:rsid w:val="00C410AE"/>
    <w:rsid w:val="00C96973"/>
    <w:rsid w:val="00CB2671"/>
    <w:rsid w:val="00CE09C6"/>
    <w:rsid w:val="00CE5D09"/>
    <w:rsid w:val="00D05808"/>
    <w:rsid w:val="00DB57A1"/>
    <w:rsid w:val="00DC1A7F"/>
    <w:rsid w:val="00E047AC"/>
    <w:rsid w:val="00E3572F"/>
    <w:rsid w:val="00E501F4"/>
    <w:rsid w:val="00E603B7"/>
    <w:rsid w:val="00E802A5"/>
    <w:rsid w:val="00E8284D"/>
    <w:rsid w:val="00E96426"/>
    <w:rsid w:val="00E9772F"/>
    <w:rsid w:val="00ED5CE6"/>
    <w:rsid w:val="00F114DE"/>
    <w:rsid w:val="00FB34E1"/>
    <w:rsid w:val="00FF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983B8"/>
  <w15:chartTrackingRefBased/>
  <w15:docId w15:val="{486BCFD7-9395-439F-9BD3-11FF6D09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F114D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89346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3068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19</vt:lpstr>
    </vt:vector>
  </TitlesOfParts>
  <Company>PMH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</dc:title>
  <dc:subject/>
  <dc:creator>szilagyi</dc:creator>
  <cp:keywords/>
  <dc:description/>
  <cp:lastModifiedBy>Tamás Hivatal</cp:lastModifiedBy>
  <cp:revision>3</cp:revision>
  <cp:lastPrinted>2019-02-21T14:58:00Z</cp:lastPrinted>
  <dcterms:created xsi:type="dcterms:W3CDTF">2026-01-29T13:49:00Z</dcterms:created>
  <dcterms:modified xsi:type="dcterms:W3CDTF">2026-02-02T08:59:00Z</dcterms:modified>
</cp:coreProperties>
</file>